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Wniosek o zwolnienie spod zajęcia rzeczy potrzebnych z powodu niepełnosprawności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Miejscowość i data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Imię i nazwisko; adres do korespondencji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Komornik sądowy — imię, nazwisko i adres kancelarii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Sygnatura sprawy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Zajęte rzeczy i osoba, która z nich korzysta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Data zajęcia i dokument potwierdzający własność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Czego żądam i dlaczego rzeczy są potrzebne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Załączniki — nazwy dokumentów i liczba dodatkowych kart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spacing w:before="283" w:line="680" w:lineRule="exact" w:after="0"/>
        <w:ind w:left="4535"/>
        <w:keepNext/>
        <w:pBdr>
          <w:bottom w:val="single" w:sz="3" w:color="777777" w:space="0"/>
        </w:pBdr>
      </w:pPr>
      <w:r>
        <w:t xml:space="preserve"> </w:t>
      </w:r>
    </w:p>
    <w:p>
      <w:pPr>
        <w:spacing w:after="57"/>
        <w:jc w:val="right"/>
      </w:pPr>
      <w:r>
        <w:rPr>
          <w:b w:val="0"/>
          <w:sz w:val="18"/>
        </w:rPr>
        <w:t>Własnoręczny podpis osoby składającej pismo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 w:line="200" w:lineRule="exact"/>
    </w:pPr>
    <w:r>
      <w:rPr>
        <w:sz w:val="16"/>
      </w:rPr>
      <w:t>Bez Zbywania  |  bezzbywania.pl</w:t>
    </w:r>
    <w:r>
      <w:rPr>
        <w:sz w:val="16"/>
      </w:rPr>
      <w:t xml:space="preserve">  |  strona </w:t>
    </w:r>
    <w:r>
      <w:rPr>
        <w:sz w:val="16"/>
      </w:rPr>
      <w:fldChar w:fldCharType="begin"/>
      <w:instrText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80" w:lineRule="exact" w:after="113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13" w:after="113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13" w:after="113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13" w:line="240" w:lineRule="auto" w:before="113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ns0:coreProperties xmlns:dc="http://purl.org/dc/elements/1.1/" xmlns:ns0="http://schemas.openxmlformats.org/package/2006/metadata/core-properties" xmlns:ns2="http://purl.org/dc/terms/" xmlns:xsi="http://www.w3.org/2001/XMLSchema-instance">
  <dc:title>Wniosek o zwolnienie spod zajęcia rzeczy potrzebnych z powodu niepełnosprawności</dc:title>
  <dc:subject/>
  <dc:creator>Bez Zbywania</dc:creator>
  <ns0:keywords/>
  <dc:description/>
  <ns0:lastModifiedBy>Bez Zbywania</ns0:lastModifiedBy>
  <ns0:revision>1</ns0:revision>
  <ns2:created xsi:type="dcterms:W3CDTF">2026-11-05T00:00:00Z</ns2:created>
  <ns2:modified xsi:type="dcterms:W3CDTF">2026-11-05T00:00:00Z</ns2:modified>
  <ns0:category/>
  <dc:language>pl-PL</dc:language>
</ns0:coreProperties>
</file>