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uchylenie albo zmianę ubezwłasnowolnienia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 do doręczeń; Twój PESEL; Telefon lub e-mail (nieobowiązkowo)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Jej adres zamieszkania lub pobytu (np. DPS)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Jej PESEL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okręgowy (nazwa i adres)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Sygnatura i data postanowienia o ubezwłasnowolnieniu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Lekarz prowadzący i aktualne zaświadczenie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Świadkowie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Title"/>
        <w:pageBreakBefore/>
      </w:pPr>
      <w:r>
        <w:t>Wniosek o uchylenie albo zmianę ubezwłasnowolnienia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Co się zmieniło (leczenie, samodzielność, praca)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uchylenie albo zmianę ubezwłasnowolnienia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