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Odpowiedź wierzycielowi lub windykatorowi w sprawie długu zmarłego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Wierzyciel — nazwa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i data wezwania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zmarłego oraz data śmierci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Podstawa i kwota żądania wierzyciela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Oświadczenie spadkowe lub dokument dziedziczenia — dane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Moje stanowisko i jego uzasadnienie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Odpowiedź wierzycielowi lub windykatorowi w sprawie długu zmarłego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