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odebranie oświadczenia o odrzuceniu spadku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PESEL;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— nazwa, wydział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zmarłego, data i miejsce śmierci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Ostatnie miejsce zwykłego pobytu zmarłego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Tytuł powołania do spadku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Kiedy i jak dowiedziałem się o powołaniu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Znani spadkobiercy — imiona, adresy i pokrewieństwo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Testamenty — data, forma i miejsce przechowywania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Dane dziecka, drugiego rodzica i zgody sądu —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 kogo składam wniosek i jakie oświadczenie chcę złożyć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odebranie oświadczenia o odrzuceniu spadku (także za dzieci)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